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C90" w:rsidRPr="00536261" w:rsidRDefault="00821C90" w:rsidP="00821C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C90">
        <w:rPr>
          <w:rFonts w:ascii="Times New Roman" w:hAnsi="Times New Roman" w:cs="Times New Roman"/>
          <w:b/>
          <w:sz w:val="28"/>
          <w:szCs w:val="28"/>
        </w:rPr>
        <w:t>Информация о проведенн</w:t>
      </w:r>
      <w:r w:rsidR="00CF43E1">
        <w:rPr>
          <w:rFonts w:ascii="Times New Roman" w:hAnsi="Times New Roman" w:cs="Times New Roman"/>
          <w:b/>
          <w:sz w:val="28"/>
          <w:szCs w:val="28"/>
        </w:rPr>
        <w:t>ом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заседани</w:t>
      </w:r>
      <w:r w:rsidR="00CF43E1">
        <w:rPr>
          <w:rFonts w:ascii="Times New Roman" w:hAnsi="Times New Roman" w:cs="Times New Roman"/>
          <w:b/>
          <w:sz w:val="28"/>
          <w:szCs w:val="28"/>
        </w:rPr>
        <w:t>и</w:t>
      </w:r>
      <w:r w:rsidRPr="00821C90">
        <w:rPr>
          <w:rFonts w:ascii="Times New Roman" w:hAnsi="Times New Roman" w:cs="Times New Roman"/>
          <w:b/>
          <w:sz w:val="28"/>
          <w:szCs w:val="28"/>
        </w:rPr>
        <w:t xml:space="preserve"> Контрольной комиссии Управления </w:t>
      </w:r>
      <w:r w:rsidRPr="00536261">
        <w:rPr>
          <w:rFonts w:ascii="Times New Roman" w:hAnsi="Times New Roman" w:cs="Times New Roman"/>
          <w:b/>
          <w:sz w:val="28"/>
          <w:szCs w:val="28"/>
        </w:rPr>
        <w:t>Федерального казначейства по Камчатскому краю</w:t>
      </w:r>
    </w:p>
    <w:p w:rsidR="006E3582" w:rsidRDefault="005F26BB" w:rsidP="006164D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200ED">
        <w:rPr>
          <w:rFonts w:ascii="Times New Roman" w:hAnsi="Times New Roman" w:cs="Times New Roman"/>
          <w:sz w:val="28"/>
          <w:szCs w:val="28"/>
        </w:rPr>
        <w:t>7</w:t>
      </w:r>
      <w:r w:rsidR="00AE1F2C" w:rsidRPr="00E549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марта </w:t>
      </w:r>
      <w:r w:rsidR="006164D4">
        <w:rPr>
          <w:rFonts w:ascii="Times New Roman" w:hAnsi="Times New Roman" w:cs="Times New Roman"/>
          <w:sz w:val="28"/>
          <w:szCs w:val="28"/>
        </w:rPr>
        <w:t>2026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года состоял</w:t>
      </w:r>
      <w:r w:rsidR="00A47F65">
        <w:rPr>
          <w:rFonts w:ascii="Times New Roman" w:hAnsi="Times New Roman" w:cs="Times New Roman"/>
          <w:sz w:val="28"/>
          <w:szCs w:val="28"/>
        </w:rPr>
        <w:t>и</w:t>
      </w:r>
      <w:r w:rsidR="00F03262" w:rsidRPr="00E54975">
        <w:rPr>
          <w:rFonts w:ascii="Times New Roman" w:hAnsi="Times New Roman" w:cs="Times New Roman"/>
          <w:sz w:val="28"/>
          <w:szCs w:val="28"/>
        </w:rPr>
        <w:t>сь заседани</w:t>
      </w:r>
      <w:r w:rsidR="00A47F65">
        <w:rPr>
          <w:rFonts w:ascii="Times New Roman" w:hAnsi="Times New Roman" w:cs="Times New Roman"/>
          <w:sz w:val="28"/>
          <w:szCs w:val="28"/>
        </w:rPr>
        <w:t>я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Контрольной комиссии Управления Федерального казначейства по Камчатскому краю, на котор</w:t>
      </w:r>
      <w:r w:rsidR="00A47F65">
        <w:rPr>
          <w:rFonts w:ascii="Times New Roman" w:hAnsi="Times New Roman" w:cs="Times New Roman"/>
          <w:sz w:val="28"/>
          <w:szCs w:val="28"/>
        </w:rPr>
        <w:t>ых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были рассмотрены результаты</w:t>
      </w:r>
      <w:r w:rsidR="006E3582">
        <w:rPr>
          <w:rFonts w:ascii="Times New Roman" w:hAnsi="Times New Roman" w:cs="Times New Roman"/>
          <w:sz w:val="28"/>
          <w:szCs w:val="28"/>
        </w:rPr>
        <w:t xml:space="preserve"> следующих контрольных мероприятий:</w:t>
      </w:r>
    </w:p>
    <w:p w:rsidR="008C615B" w:rsidRDefault="006E3582" w:rsidP="005F26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03262" w:rsidRPr="00E54975">
        <w:rPr>
          <w:rFonts w:ascii="Times New Roman" w:hAnsi="Times New Roman" w:cs="Times New Roman"/>
          <w:sz w:val="28"/>
          <w:szCs w:val="28"/>
        </w:rPr>
        <w:t xml:space="preserve"> </w:t>
      </w:r>
      <w:r w:rsidR="005F26BB" w:rsidRPr="005F26BB">
        <w:rPr>
          <w:rFonts w:ascii="Times New Roman" w:hAnsi="Times New Roman" w:cs="Times New Roman"/>
          <w:sz w:val="28"/>
          <w:szCs w:val="28"/>
        </w:rPr>
        <w:t xml:space="preserve">плановой </w:t>
      </w:r>
      <w:r w:rsidR="00575D17" w:rsidRPr="00575D17">
        <w:rPr>
          <w:rFonts w:ascii="Times New Roman" w:hAnsi="Times New Roman" w:cs="Times New Roman"/>
          <w:sz w:val="28"/>
          <w:szCs w:val="28"/>
        </w:rPr>
        <w:t>выездной проверки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проведенной в Министерстве финансов Камчатского края, за 2025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E3582" w:rsidRDefault="006E3582" w:rsidP="005F26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5D17" w:rsidRPr="00575D17">
        <w:rPr>
          <w:rFonts w:ascii="Times New Roman" w:hAnsi="Times New Roman" w:cs="Times New Roman"/>
          <w:sz w:val="28"/>
          <w:szCs w:val="28"/>
        </w:rPr>
        <w:t xml:space="preserve">плановой выездной проверки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bookmarkStart w:id="0" w:name="_GoBack"/>
      <w:bookmarkEnd w:id="0"/>
      <w:r w:rsidR="00575D17" w:rsidRPr="00575D17">
        <w:rPr>
          <w:rFonts w:ascii="Times New Roman" w:hAnsi="Times New Roman" w:cs="Times New Roman"/>
          <w:sz w:val="28"/>
          <w:szCs w:val="28"/>
        </w:rPr>
        <w:t>проведенной в Управлении финансово-бюджетной политики Администрации Елизовского муниципального района - муниципальном учреждении</w:t>
      </w:r>
      <w:r w:rsidR="00575D17">
        <w:rPr>
          <w:rFonts w:ascii="Times New Roman" w:hAnsi="Times New Roman" w:cs="Times New Roman"/>
          <w:sz w:val="28"/>
          <w:szCs w:val="28"/>
        </w:rPr>
        <w:t xml:space="preserve">, за </w:t>
      </w:r>
      <w:r w:rsidR="00575D17" w:rsidRPr="00575D17">
        <w:rPr>
          <w:rFonts w:ascii="Times New Roman" w:hAnsi="Times New Roman" w:cs="Times New Roman"/>
          <w:sz w:val="28"/>
          <w:szCs w:val="28"/>
        </w:rPr>
        <w:t>2024 – 2025 годы</w:t>
      </w:r>
      <w:r w:rsidR="005F26BB">
        <w:rPr>
          <w:rFonts w:ascii="Times New Roman" w:hAnsi="Times New Roman" w:cs="Times New Roman"/>
          <w:sz w:val="28"/>
          <w:szCs w:val="28"/>
        </w:rPr>
        <w:t>.</w:t>
      </w:r>
    </w:p>
    <w:p w:rsidR="00E54975" w:rsidRPr="00E54975" w:rsidRDefault="00E54975" w:rsidP="008918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4975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</w:t>
      </w:r>
      <w:r w:rsidR="006164D4">
        <w:rPr>
          <w:rFonts w:ascii="Times New Roman" w:hAnsi="Times New Roman" w:cs="Times New Roman"/>
          <w:sz w:val="28"/>
          <w:szCs w:val="28"/>
        </w:rPr>
        <w:t>ализации результатов контрольного мероприятия</w:t>
      </w:r>
      <w:r w:rsidRPr="00E54975">
        <w:rPr>
          <w:rFonts w:ascii="Times New Roman" w:hAnsi="Times New Roman" w:cs="Times New Roman"/>
          <w:sz w:val="28"/>
          <w:szCs w:val="28"/>
        </w:rPr>
        <w:t xml:space="preserve"> в финансово-бюджетной сфере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4975" w:rsidRPr="00E54975" w:rsidRDefault="00E54975" w:rsidP="00F032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54975" w:rsidRPr="00E54975" w:rsidSect="00A06C8F">
      <w:headerReference w:type="default" r:id="rId7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105" w:rsidRDefault="00710105" w:rsidP="00A06C8F">
      <w:pPr>
        <w:spacing w:after="0" w:line="240" w:lineRule="auto"/>
      </w:pPr>
      <w:r>
        <w:separator/>
      </w:r>
    </w:p>
  </w:endnote>
  <w:end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105" w:rsidRDefault="00710105" w:rsidP="00A06C8F">
      <w:pPr>
        <w:spacing w:after="0" w:line="240" w:lineRule="auto"/>
      </w:pPr>
      <w:r>
        <w:separator/>
      </w:r>
    </w:p>
  </w:footnote>
  <w:footnote w:type="continuationSeparator" w:id="0">
    <w:p w:rsidR="00710105" w:rsidRDefault="00710105" w:rsidP="00A06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688477"/>
      <w:docPartObj>
        <w:docPartGallery w:val="Page Numbers (Top of Page)"/>
        <w:docPartUnique/>
      </w:docPartObj>
    </w:sdtPr>
    <w:sdtEndPr/>
    <w:sdtContent>
      <w:p w:rsidR="00A06C8F" w:rsidRDefault="00A06C8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6BB">
          <w:rPr>
            <w:noProof/>
          </w:rPr>
          <w:t>2</w:t>
        </w:r>
        <w:r>
          <w:fldChar w:fldCharType="end"/>
        </w:r>
      </w:p>
    </w:sdtContent>
  </w:sdt>
  <w:p w:rsidR="00A06C8F" w:rsidRDefault="00A06C8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37D59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1" w15:restartNumberingAfterBreak="0">
    <w:nsid w:val="202B3AAA"/>
    <w:multiLevelType w:val="hybridMultilevel"/>
    <w:tmpl w:val="317EFED2"/>
    <w:lvl w:ilvl="0" w:tplc="A378D0FE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2" w15:restartNumberingAfterBreak="0">
    <w:nsid w:val="26996A49"/>
    <w:multiLevelType w:val="hybridMultilevel"/>
    <w:tmpl w:val="6C70651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D9A30CD"/>
    <w:multiLevelType w:val="hybridMultilevel"/>
    <w:tmpl w:val="A5F417A6"/>
    <w:lvl w:ilvl="0" w:tplc="89F04DD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39A81323"/>
    <w:multiLevelType w:val="hybridMultilevel"/>
    <w:tmpl w:val="7B1ED21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B482B"/>
    <w:multiLevelType w:val="hybridMultilevel"/>
    <w:tmpl w:val="6368EA84"/>
    <w:lvl w:ilvl="0" w:tplc="5CD247F8">
      <w:start w:val="17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2EE67A4"/>
    <w:multiLevelType w:val="hybridMultilevel"/>
    <w:tmpl w:val="C63A2F86"/>
    <w:lvl w:ilvl="0" w:tplc="B6C0780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42"/>
    <w:rsid w:val="00014213"/>
    <w:rsid w:val="00034FF7"/>
    <w:rsid w:val="000363EB"/>
    <w:rsid w:val="00080E72"/>
    <w:rsid w:val="000B30DB"/>
    <w:rsid w:val="000D420A"/>
    <w:rsid w:val="00100D93"/>
    <w:rsid w:val="00113800"/>
    <w:rsid w:val="00117D6B"/>
    <w:rsid w:val="0014094B"/>
    <w:rsid w:val="00157435"/>
    <w:rsid w:val="00180927"/>
    <w:rsid w:val="00192767"/>
    <w:rsid w:val="001A5877"/>
    <w:rsid w:val="001D172B"/>
    <w:rsid w:val="001D459B"/>
    <w:rsid w:val="001E70DE"/>
    <w:rsid w:val="001F60E2"/>
    <w:rsid w:val="00210719"/>
    <w:rsid w:val="002637EF"/>
    <w:rsid w:val="002921FF"/>
    <w:rsid w:val="002A557F"/>
    <w:rsid w:val="002B016B"/>
    <w:rsid w:val="002B7A71"/>
    <w:rsid w:val="002E2623"/>
    <w:rsid w:val="002E57B6"/>
    <w:rsid w:val="002E5DFC"/>
    <w:rsid w:val="002E6172"/>
    <w:rsid w:val="002F59B9"/>
    <w:rsid w:val="0033592B"/>
    <w:rsid w:val="0035129C"/>
    <w:rsid w:val="00351329"/>
    <w:rsid w:val="00384341"/>
    <w:rsid w:val="003871B9"/>
    <w:rsid w:val="003B0DF7"/>
    <w:rsid w:val="003C78AC"/>
    <w:rsid w:val="003F2746"/>
    <w:rsid w:val="003F65E9"/>
    <w:rsid w:val="004009CD"/>
    <w:rsid w:val="00430A2D"/>
    <w:rsid w:val="004655C7"/>
    <w:rsid w:val="00465CA4"/>
    <w:rsid w:val="004800AB"/>
    <w:rsid w:val="004A1C6C"/>
    <w:rsid w:val="004C2A33"/>
    <w:rsid w:val="00530DF6"/>
    <w:rsid w:val="00536261"/>
    <w:rsid w:val="00545D5B"/>
    <w:rsid w:val="00575D17"/>
    <w:rsid w:val="00596649"/>
    <w:rsid w:val="005C1E7F"/>
    <w:rsid w:val="005E520F"/>
    <w:rsid w:val="005E7359"/>
    <w:rsid w:val="005E7560"/>
    <w:rsid w:val="005F26BB"/>
    <w:rsid w:val="005F3234"/>
    <w:rsid w:val="00610E57"/>
    <w:rsid w:val="006164D4"/>
    <w:rsid w:val="006200ED"/>
    <w:rsid w:val="00623793"/>
    <w:rsid w:val="00625E3C"/>
    <w:rsid w:val="00637AE4"/>
    <w:rsid w:val="00651CEA"/>
    <w:rsid w:val="0065549B"/>
    <w:rsid w:val="00695A91"/>
    <w:rsid w:val="006A72BE"/>
    <w:rsid w:val="006E3582"/>
    <w:rsid w:val="007019F5"/>
    <w:rsid w:val="00710105"/>
    <w:rsid w:val="00714963"/>
    <w:rsid w:val="00715247"/>
    <w:rsid w:val="00716C6E"/>
    <w:rsid w:val="00741DB9"/>
    <w:rsid w:val="00747A77"/>
    <w:rsid w:val="00754337"/>
    <w:rsid w:val="00764C53"/>
    <w:rsid w:val="007726DB"/>
    <w:rsid w:val="00774C55"/>
    <w:rsid w:val="007759A3"/>
    <w:rsid w:val="00777909"/>
    <w:rsid w:val="0079428B"/>
    <w:rsid w:val="007A0497"/>
    <w:rsid w:val="007C0C84"/>
    <w:rsid w:val="00821C90"/>
    <w:rsid w:val="008260C6"/>
    <w:rsid w:val="0083373F"/>
    <w:rsid w:val="008361F2"/>
    <w:rsid w:val="00841740"/>
    <w:rsid w:val="00862B63"/>
    <w:rsid w:val="00876D10"/>
    <w:rsid w:val="00882129"/>
    <w:rsid w:val="00891843"/>
    <w:rsid w:val="00892579"/>
    <w:rsid w:val="008B00D8"/>
    <w:rsid w:val="008B1785"/>
    <w:rsid w:val="008C057A"/>
    <w:rsid w:val="008C615B"/>
    <w:rsid w:val="00921B5E"/>
    <w:rsid w:val="009414EC"/>
    <w:rsid w:val="00942442"/>
    <w:rsid w:val="009542E8"/>
    <w:rsid w:val="009B3BEE"/>
    <w:rsid w:val="009C1BD7"/>
    <w:rsid w:val="009D0879"/>
    <w:rsid w:val="009D31A1"/>
    <w:rsid w:val="009D38E1"/>
    <w:rsid w:val="00A06C8F"/>
    <w:rsid w:val="00A44279"/>
    <w:rsid w:val="00A47F65"/>
    <w:rsid w:val="00A61F06"/>
    <w:rsid w:val="00A77906"/>
    <w:rsid w:val="00A801B5"/>
    <w:rsid w:val="00AA40C7"/>
    <w:rsid w:val="00AA4B17"/>
    <w:rsid w:val="00AE1F2C"/>
    <w:rsid w:val="00AF52D5"/>
    <w:rsid w:val="00B40614"/>
    <w:rsid w:val="00B43050"/>
    <w:rsid w:val="00B43A0C"/>
    <w:rsid w:val="00B67C95"/>
    <w:rsid w:val="00B82AE2"/>
    <w:rsid w:val="00B8369D"/>
    <w:rsid w:val="00BA4F01"/>
    <w:rsid w:val="00BB5D96"/>
    <w:rsid w:val="00C04345"/>
    <w:rsid w:val="00C128B1"/>
    <w:rsid w:val="00C14CE8"/>
    <w:rsid w:val="00C2560D"/>
    <w:rsid w:val="00C62212"/>
    <w:rsid w:val="00C86E7D"/>
    <w:rsid w:val="00C929AC"/>
    <w:rsid w:val="00CB09BF"/>
    <w:rsid w:val="00CC4137"/>
    <w:rsid w:val="00CD3A54"/>
    <w:rsid w:val="00CD72B4"/>
    <w:rsid w:val="00CF43E1"/>
    <w:rsid w:val="00D1392B"/>
    <w:rsid w:val="00D53E2C"/>
    <w:rsid w:val="00D75B9E"/>
    <w:rsid w:val="00D77219"/>
    <w:rsid w:val="00DA38C9"/>
    <w:rsid w:val="00E328B4"/>
    <w:rsid w:val="00E3372E"/>
    <w:rsid w:val="00E364E8"/>
    <w:rsid w:val="00E54975"/>
    <w:rsid w:val="00E56B1C"/>
    <w:rsid w:val="00E6136F"/>
    <w:rsid w:val="00E83CDF"/>
    <w:rsid w:val="00E843A3"/>
    <w:rsid w:val="00EC5C91"/>
    <w:rsid w:val="00ED05EF"/>
    <w:rsid w:val="00EE39E0"/>
    <w:rsid w:val="00F03262"/>
    <w:rsid w:val="00F0395B"/>
    <w:rsid w:val="00F3103B"/>
    <w:rsid w:val="00F5235A"/>
    <w:rsid w:val="00F5765C"/>
    <w:rsid w:val="00F600F9"/>
    <w:rsid w:val="00F633FC"/>
    <w:rsid w:val="00FA2D98"/>
    <w:rsid w:val="00FA70FB"/>
    <w:rsid w:val="00FC04CF"/>
    <w:rsid w:val="00FC20D5"/>
    <w:rsid w:val="00FC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49B6C9-BB39-4263-AD87-0E99B605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DFC"/>
    <w:pPr>
      <w:ind w:left="720"/>
      <w:contextualSpacing/>
    </w:pPr>
  </w:style>
  <w:style w:type="paragraph" w:styleId="a4">
    <w:name w:val="No Spacing"/>
    <w:uiPriority w:val="1"/>
    <w:qFormat/>
    <w:rsid w:val="00F600F9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6C8F"/>
  </w:style>
  <w:style w:type="paragraph" w:styleId="a7">
    <w:name w:val="footer"/>
    <w:basedOn w:val="a"/>
    <w:link w:val="a8"/>
    <w:uiPriority w:val="99"/>
    <w:unhideWhenUsed/>
    <w:rsid w:val="00A06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6C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Ксения Андреевна</dc:creator>
  <cp:lastModifiedBy>Гудованная Марина Владимировна</cp:lastModifiedBy>
  <cp:revision>10</cp:revision>
  <dcterms:created xsi:type="dcterms:W3CDTF">2025-11-11T21:26:00Z</dcterms:created>
  <dcterms:modified xsi:type="dcterms:W3CDTF">2026-03-17T04:28:00Z</dcterms:modified>
</cp:coreProperties>
</file>